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5B" w:rsidRPr="00F95EF7" w:rsidRDefault="00F95EF7" w:rsidP="00F9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5EF7">
        <w:rPr>
          <w:rFonts w:ascii="Times New Roman" w:hAnsi="Times New Roman" w:cs="Times New Roman"/>
          <w:b/>
          <w:sz w:val="28"/>
          <w:szCs w:val="28"/>
        </w:rPr>
        <w:t>Тематический план основных направлений каникулярной школы «Технологии будущего</w:t>
      </w:r>
      <w:r w:rsidR="004F11B2">
        <w:rPr>
          <w:rFonts w:ascii="Times New Roman" w:hAnsi="Times New Roman" w:cs="Times New Roman"/>
          <w:b/>
          <w:sz w:val="28"/>
          <w:szCs w:val="28"/>
        </w:rPr>
        <w:t xml:space="preserve"> – Инженеры будущего</w:t>
      </w:r>
      <w:r w:rsidRPr="00F95EF7">
        <w:rPr>
          <w:rFonts w:ascii="Times New Roman" w:hAnsi="Times New Roman" w:cs="Times New Roman"/>
          <w:b/>
          <w:sz w:val="28"/>
          <w:szCs w:val="28"/>
        </w:rPr>
        <w:t>»</w:t>
      </w:r>
    </w:p>
    <w:p w:rsidR="00F95EF7" w:rsidRPr="00F95EF7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F7" w:rsidRPr="00F95EF7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F7" w:rsidRPr="006E4448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8">
        <w:rPr>
          <w:rFonts w:ascii="Times New Roman" w:hAnsi="Times New Roman" w:cs="Times New Roman"/>
          <w:b/>
          <w:sz w:val="28"/>
          <w:szCs w:val="28"/>
        </w:rPr>
        <w:t>Трехмерное моделирование.</w:t>
      </w:r>
      <w:r w:rsidRPr="006E4448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Pr="006E4448">
        <w:rPr>
          <w:rFonts w:ascii="Times New Roman" w:hAnsi="Times New Roman" w:cs="Times New Roman"/>
          <w:sz w:val="28"/>
          <w:szCs w:val="28"/>
          <w:lang w:val="en-US"/>
        </w:rPr>
        <w:t>CALS</w:t>
      </w:r>
      <w:r w:rsidRPr="006E4448">
        <w:rPr>
          <w:rFonts w:ascii="Times New Roman" w:hAnsi="Times New Roman" w:cs="Times New Roman"/>
          <w:sz w:val="28"/>
          <w:szCs w:val="28"/>
        </w:rPr>
        <w:t xml:space="preserve">-технологий в производстве сложных технических систем. Проектирование в среде </w:t>
      </w:r>
      <w:r w:rsidRPr="006E4448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6E4448">
        <w:rPr>
          <w:rFonts w:ascii="Times New Roman" w:hAnsi="Times New Roman" w:cs="Times New Roman"/>
          <w:sz w:val="28"/>
          <w:szCs w:val="28"/>
        </w:rPr>
        <w:t xml:space="preserve">. Базовые функции моделирования на основе </w:t>
      </w:r>
      <w:r w:rsidRPr="006E4448">
        <w:rPr>
          <w:rFonts w:ascii="Times New Roman" w:hAnsi="Times New Roman" w:cs="Times New Roman"/>
          <w:sz w:val="28"/>
          <w:szCs w:val="28"/>
          <w:lang w:val="en-US"/>
        </w:rPr>
        <w:t>NX</w:t>
      </w:r>
      <w:r w:rsidRPr="006E4448">
        <w:rPr>
          <w:rFonts w:ascii="Times New Roman" w:hAnsi="Times New Roman" w:cs="Times New Roman"/>
          <w:sz w:val="28"/>
          <w:szCs w:val="28"/>
        </w:rPr>
        <w:t xml:space="preserve">. </w:t>
      </w:r>
      <w:r w:rsidR="007660CE" w:rsidRPr="006E4448">
        <w:rPr>
          <w:rFonts w:ascii="Times New Roman" w:hAnsi="Times New Roman" w:cs="Times New Roman"/>
          <w:sz w:val="28"/>
          <w:szCs w:val="28"/>
        </w:rPr>
        <w:t xml:space="preserve">Введение в конечно-элементный анализ. </w:t>
      </w:r>
    </w:p>
    <w:p w:rsidR="00F95EF7" w:rsidRPr="006E4448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F7" w:rsidRPr="006E4448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8">
        <w:rPr>
          <w:rFonts w:ascii="Times New Roman" w:hAnsi="Times New Roman" w:cs="Times New Roman"/>
          <w:b/>
          <w:sz w:val="28"/>
          <w:szCs w:val="28"/>
        </w:rPr>
        <w:t>Технологии быстрого прототипирования.</w:t>
      </w:r>
      <w:r w:rsidRPr="006E4448">
        <w:rPr>
          <w:rFonts w:ascii="Times New Roman" w:hAnsi="Times New Roman" w:cs="Times New Roman"/>
          <w:sz w:val="28"/>
          <w:szCs w:val="28"/>
        </w:rPr>
        <w:t xml:space="preserve"> Моделирование в инженерных программах и изготовление на 3</w:t>
      </w:r>
      <w:r w:rsidRPr="006E44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11B49" w:rsidRPr="006E4448">
        <w:rPr>
          <w:rFonts w:ascii="Times New Roman" w:hAnsi="Times New Roman" w:cs="Times New Roman"/>
          <w:sz w:val="28"/>
          <w:szCs w:val="28"/>
        </w:rPr>
        <w:t>-</w:t>
      </w:r>
      <w:r w:rsidRPr="006E4448">
        <w:rPr>
          <w:rFonts w:ascii="Times New Roman" w:hAnsi="Times New Roman" w:cs="Times New Roman"/>
          <w:sz w:val="28"/>
          <w:szCs w:val="28"/>
        </w:rPr>
        <w:t>принтере натурных объектов.</w:t>
      </w:r>
      <w:r w:rsidR="00210739" w:rsidRPr="006E4448">
        <w:rPr>
          <w:rFonts w:ascii="Times New Roman" w:hAnsi="Times New Roman" w:cs="Times New Roman"/>
          <w:sz w:val="28"/>
          <w:szCs w:val="28"/>
        </w:rPr>
        <w:t xml:space="preserve"> Создание трехмерных моделей на основе физических объектов при помощи 3</w:t>
      </w:r>
      <w:r w:rsidR="00210739" w:rsidRPr="006E44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10739" w:rsidRPr="006E4448">
        <w:rPr>
          <w:rFonts w:ascii="Times New Roman" w:hAnsi="Times New Roman" w:cs="Times New Roman"/>
          <w:sz w:val="28"/>
          <w:szCs w:val="28"/>
        </w:rPr>
        <w:t>-сканера.</w:t>
      </w:r>
    </w:p>
    <w:p w:rsidR="00F95EF7" w:rsidRPr="006E4448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0CE" w:rsidRPr="006E4448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8">
        <w:rPr>
          <w:rFonts w:ascii="Times New Roman" w:hAnsi="Times New Roman" w:cs="Times New Roman"/>
          <w:b/>
          <w:sz w:val="28"/>
          <w:szCs w:val="28"/>
        </w:rPr>
        <w:t>Станки с числовым программным управлением.</w:t>
      </w:r>
      <w:r w:rsidR="007660CE" w:rsidRPr="006E4448">
        <w:rPr>
          <w:rFonts w:ascii="Times New Roman" w:hAnsi="Times New Roman" w:cs="Times New Roman"/>
          <w:sz w:val="28"/>
          <w:szCs w:val="28"/>
        </w:rPr>
        <w:t xml:space="preserve"> Применение автоматизированных систем технологической подготовки производства. Разработка, оптимизация и верификация управляющих программ для станков с ЧПУ.</w:t>
      </w:r>
    </w:p>
    <w:p w:rsidR="0073518E" w:rsidRPr="006E4448" w:rsidRDefault="0073518E" w:rsidP="00F95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18E" w:rsidRPr="006E4448" w:rsidRDefault="0073518E" w:rsidP="00F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448">
        <w:rPr>
          <w:rFonts w:ascii="Times New Roman" w:hAnsi="Times New Roman" w:cs="Times New Roman"/>
          <w:b/>
          <w:sz w:val="28"/>
          <w:szCs w:val="28"/>
        </w:rPr>
        <w:t xml:space="preserve">Менеджмент и организация промышленного производства. </w:t>
      </w:r>
      <w:r w:rsidRPr="006E4448">
        <w:rPr>
          <w:rFonts w:ascii="Times New Roman" w:hAnsi="Times New Roman" w:cs="Times New Roman"/>
          <w:sz w:val="28"/>
          <w:szCs w:val="28"/>
        </w:rPr>
        <w:t>Основы организации бизнеса. Управление конфликтами. Инвестиционный менеджмент. Стратегический план развития Комсомольска-на-Амуре.</w:t>
      </w:r>
    </w:p>
    <w:p w:rsidR="00F95EF7" w:rsidRPr="006E4448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F7" w:rsidRPr="006E4448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8">
        <w:rPr>
          <w:rFonts w:ascii="Times New Roman" w:hAnsi="Times New Roman" w:cs="Times New Roman"/>
          <w:b/>
          <w:sz w:val="28"/>
          <w:szCs w:val="28"/>
        </w:rPr>
        <w:t>Основы материаловедения</w:t>
      </w:r>
      <w:r w:rsidR="00FC1815" w:rsidRPr="006E4448">
        <w:rPr>
          <w:rFonts w:ascii="Times New Roman" w:hAnsi="Times New Roman" w:cs="Times New Roman"/>
          <w:b/>
          <w:sz w:val="28"/>
          <w:szCs w:val="28"/>
        </w:rPr>
        <w:t xml:space="preserve"> (нано-технологии)</w:t>
      </w:r>
      <w:r w:rsidRPr="006E4448">
        <w:rPr>
          <w:rFonts w:ascii="Times New Roman" w:hAnsi="Times New Roman" w:cs="Times New Roman"/>
          <w:b/>
          <w:sz w:val="28"/>
          <w:szCs w:val="28"/>
        </w:rPr>
        <w:t>.</w:t>
      </w:r>
      <w:r w:rsidRPr="006E4448">
        <w:rPr>
          <w:rFonts w:ascii="Times New Roman" w:hAnsi="Times New Roman" w:cs="Times New Roman"/>
          <w:sz w:val="28"/>
          <w:szCs w:val="28"/>
        </w:rPr>
        <w:t xml:space="preserve"> Основы работы на растровом микроскопе. Лазерное упрочнение металла. Применение высокоточного литья по технологии ХТС (литье модели цветка розы из </w:t>
      </w:r>
      <w:r w:rsidRPr="006E444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E4448">
        <w:rPr>
          <w:rFonts w:ascii="Times New Roman" w:hAnsi="Times New Roman" w:cs="Times New Roman"/>
          <w:sz w:val="28"/>
          <w:szCs w:val="28"/>
        </w:rPr>
        <w:t>-сплава).</w:t>
      </w:r>
    </w:p>
    <w:p w:rsidR="00F95EF7" w:rsidRPr="006E4448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F7" w:rsidRPr="006E4448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8">
        <w:rPr>
          <w:rFonts w:ascii="Times New Roman" w:hAnsi="Times New Roman" w:cs="Times New Roman"/>
          <w:b/>
          <w:sz w:val="28"/>
          <w:szCs w:val="28"/>
        </w:rPr>
        <w:t xml:space="preserve">Робототехника и автоматика. </w:t>
      </w:r>
      <w:r w:rsidRPr="006E4448">
        <w:rPr>
          <w:rFonts w:ascii="Times New Roman" w:hAnsi="Times New Roman" w:cs="Times New Roman"/>
          <w:sz w:val="28"/>
          <w:szCs w:val="28"/>
        </w:rPr>
        <w:t xml:space="preserve">Основы робототехники на базе конструктора </w:t>
      </w:r>
      <w:r w:rsidRPr="006E444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E4448">
        <w:rPr>
          <w:rFonts w:ascii="Times New Roman" w:hAnsi="Times New Roman" w:cs="Times New Roman"/>
          <w:sz w:val="28"/>
          <w:szCs w:val="28"/>
        </w:rPr>
        <w:t xml:space="preserve"> </w:t>
      </w:r>
      <w:r w:rsidR="007170A9" w:rsidRPr="006E4448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6E4448">
        <w:rPr>
          <w:rFonts w:ascii="Times New Roman" w:hAnsi="Times New Roman" w:cs="Times New Roman"/>
          <w:sz w:val="28"/>
          <w:szCs w:val="28"/>
          <w:lang w:val="en-US"/>
        </w:rPr>
        <w:t>NDSTORM</w:t>
      </w:r>
      <w:r w:rsidRPr="006E4448">
        <w:rPr>
          <w:rFonts w:ascii="Times New Roman" w:hAnsi="Times New Roman" w:cs="Times New Roman"/>
          <w:sz w:val="28"/>
          <w:szCs w:val="28"/>
        </w:rPr>
        <w:t xml:space="preserve"> </w:t>
      </w:r>
      <w:r w:rsidR="007170A9" w:rsidRPr="006E4448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7170A9" w:rsidRPr="006E4448">
        <w:rPr>
          <w:rFonts w:ascii="Times New Roman" w:hAnsi="Times New Roman" w:cs="Times New Roman"/>
          <w:sz w:val="28"/>
          <w:szCs w:val="28"/>
        </w:rPr>
        <w:t>3</w:t>
      </w:r>
      <w:r w:rsidR="006E6ADD" w:rsidRPr="006E4448">
        <w:rPr>
          <w:rFonts w:ascii="Times New Roman" w:hAnsi="Times New Roman" w:cs="Times New Roman"/>
          <w:sz w:val="28"/>
          <w:szCs w:val="28"/>
        </w:rPr>
        <w:t xml:space="preserve">. </w:t>
      </w:r>
      <w:r w:rsidRPr="006E4448">
        <w:rPr>
          <w:rFonts w:ascii="Times New Roman" w:hAnsi="Times New Roman" w:cs="Times New Roman"/>
          <w:sz w:val="28"/>
          <w:szCs w:val="28"/>
        </w:rPr>
        <w:t>Управление мобильным роботом. Ориентация робота на местности.</w:t>
      </w:r>
    </w:p>
    <w:p w:rsidR="00F95EF7" w:rsidRPr="006E4448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F7" w:rsidRPr="006E4448" w:rsidRDefault="001012AE" w:rsidP="00F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448">
        <w:rPr>
          <w:rFonts w:ascii="Times New Roman" w:hAnsi="Times New Roman" w:cs="Times New Roman"/>
          <w:b/>
          <w:sz w:val="28"/>
          <w:szCs w:val="28"/>
        </w:rPr>
        <w:t xml:space="preserve">Самолетостроение. </w:t>
      </w:r>
      <w:r w:rsidR="00F95EF7" w:rsidRPr="006E4448">
        <w:rPr>
          <w:rFonts w:ascii="Times New Roman" w:hAnsi="Times New Roman" w:cs="Times New Roman"/>
          <w:sz w:val="28"/>
          <w:szCs w:val="28"/>
        </w:rPr>
        <w:t>Основы теории полета моделей ракет. Расчет профиля крыла ракетоплана. Изготовление деталей моделей ракет из композиционных материалов. Показательные запуски моделей ракет.</w:t>
      </w:r>
    </w:p>
    <w:p w:rsidR="00F95EF7" w:rsidRPr="006E4448" w:rsidRDefault="00F95EF7" w:rsidP="00F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F7" w:rsidRPr="006E4448" w:rsidRDefault="00E3149C" w:rsidP="00F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448">
        <w:rPr>
          <w:rFonts w:ascii="Times New Roman" w:hAnsi="Times New Roman" w:cs="Times New Roman"/>
          <w:b/>
          <w:sz w:val="28"/>
          <w:szCs w:val="28"/>
        </w:rPr>
        <w:t>Электротехника и основы электроники.</w:t>
      </w:r>
      <w:r w:rsidR="00551C29" w:rsidRPr="006E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C29" w:rsidRPr="006E4448">
        <w:rPr>
          <w:rFonts w:ascii="Times New Roman" w:hAnsi="Times New Roman" w:cs="Times New Roman"/>
          <w:sz w:val="28"/>
          <w:szCs w:val="28"/>
        </w:rPr>
        <w:t>Электрические схемы. Электроэнергетика, электротехника и электроника. Автоматизация технологических процессов.</w:t>
      </w:r>
    </w:p>
    <w:p w:rsidR="00F95EF7" w:rsidRPr="006E4448" w:rsidRDefault="00F95EF7" w:rsidP="00A11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F7" w:rsidRPr="006E4448" w:rsidRDefault="00F95EF7" w:rsidP="00A11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F7" w:rsidRPr="006E4448" w:rsidRDefault="00A11418" w:rsidP="00A1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95EF7" w:rsidRPr="006E4448">
        <w:rPr>
          <w:rFonts w:ascii="Times New Roman" w:hAnsi="Times New Roman" w:cs="Times New Roman"/>
          <w:b/>
          <w:sz w:val="28"/>
          <w:szCs w:val="28"/>
        </w:rPr>
        <w:t>изайн архитектурной среды.</w:t>
      </w:r>
      <w:r w:rsidR="00F95EF7" w:rsidRPr="006E4448">
        <w:rPr>
          <w:rFonts w:ascii="Times New Roman" w:hAnsi="Times New Roman" w:cs="Times New Roman"/>
          <w:sz w:val="28"/>
          <w:szCs w:val="28"/>
        </w:rPr>
        <w:t xml:space="preserve"> Принципы объемно-пространственного построения формы. Компьютерное моделирование среды. Макетирование, как способ архитектурного проектирования. Свойство и качества композиции. Основы формирования </w:t>
      </w:r>
      <w:proofErr w:type="spellStart"/>
      <w:r w:rsidR="00F95EF7" w:rsidRPr="006E444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F95EF7" w:rsidRPr="006E4448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F95EF7" w:rsidRPr="006E4448" w:rsidRDefault="00F95EF7" w:rsidP="00A114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4FDB" w:rsidRPr="006E4448" w:rsidRDefault="00314FDB" w:rsidP="00A1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48">
        <w:rPr>
          <w:rFonts w:ascii="Times New Roman" w:hAnsi="Times New Roman" w:cs="Times New Roman"/>
          <w:b/>
          <w:sz w:val="28"/>
          <w:szCs w:val="28"/>
        </w:rPr>
        <w:t>Школа р</w:t>
      </w:r>
      <w:r w:rsidR="00F95EF7" w:rsidRPr="006E4448">
        <w:rPr>
          <w:rFonts w:ascii="Times New Roman" w:hAnsi="Times New Roman" w:cs="Times New Roman"/>
          <w:b/>
          <w:sz w:val="28"/>
          <w:szCs w:val="28"/>
        </w:rPr>
        <w:t>азработ</w:t>
      </w:r>
      <w:r w:rsidRPr="006E4448">
        <w:rPr>
          <w:rFonts w:ascii="Times New Roman" w:hAnsi="Times New Roman" w:cs="Times New Roman"/>
          <w:b/>
          <w:sz w:val="28"/>
          <w:szCs w:val="28"/>
        </w:rPr>
        <w:t>чиков</w:t>
      </w:r>
      <w:r w:rsidR="00F95EF7" w:rsidRPr="006E4448">
        <w:rPr>
          <w:rFonts w:ascii="Times New Roman" w:hAnsi="Times New Roman" w:cs="Times New Roman"/>
          <w:b/>
          <w:sz w:val="28"/>
          <w:szCs w:val="28"/>
        </w:rPr>
        <w:t xml:space="preserve"> мобильных приложений.</w:t>
      </w:r>
      <w:r w:rsidRPr="006E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448">
        <w:rPr>
          <w:rFonts w:ascii="Times New Roman" w:hAnsi="Times New Roman" w:cs="Times New Roman"/>
          <w:sz w:val="28"/>
          <w:szCs w:val="28"/>
        </w:rPr>
        <w:t xml:space="preserve">Объектно-ориентированный язык программирования (построение исходного кода программы по заданным блок-схемам на языке программирования </w:t>
      </w:r>
      <w:r w:rsidRPr="006E4448">
        <w:rPr>
          <w:rFonts w:ascii="Times New Roman" w:hAnsi="Times New Roman" w:cs="Times New Roman"/>
          <w:sz w:val="28"/>
          <w:szCs w:val="28"/>
          <w:lang w:val="en-US"/>
        </w:rPr>
        <w:t>Objective</w:t>
      </w:r>
      <w:r w:rsidRPr="006E4448">
        <w:rPr>
          <w:rFonts w:ascii="Times New Roman" w:hAnsi="Times New Roman" w:cs="Times New Roman"/>
          <w:sz w:val="28"/>
          <w:szCs w:val="28"/>
        </w:rPr>
        <w:t>-</w:t>
      </w:r>
      <w:r w:rsidRPr="006E44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4448">
        <w:rPr>
          <w:rFonts w:ascii="Times New Roman" w:hAnsi="Times New Roman" w:cs="Times New Roman"/>
          <w:sz w:val="28"/>
          <w:szCs w:val="28"/>
        </w:rPr>
        <w:t>). Структуры и алгоритмы данных (типовые алгоритмы, использование структур данных при написании мобильных приложений). Графический дизайн мобильных приложений (основные элементы, их использование, типичные ошибки).</w:t>
      </w:r>
    </w:p>
    <w:p w:rsidR="00271022" w:rsidRPr="006E4448" w:rsidRDefault="00271022" w:rsidP="00A1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06" w:rsidRPr="006E4448" w:rsidRDefault="00271022" w:rsidP="00A11418">
      <w:pPr>
        <w:jc w:val="both"/>
      </w:pPr>
      <w:r w:rsidRPr="006E4448">
        <w:rPr>
          <w:rFonts w:ascii="Times New Roman" w:hAnsi="Times New Roman" w:cs="Times New Roman"/>
          <w:b/>
          <w:sz w:val="28"/>
          <w:szCs w:val="28"/>
        </w:rPr>
        <w:t xml:space="preserve">Школа разработчиков компьютерных игр. </w:t>
      </w:r>
      <w:r w:rsidR="00F33658" w:rsidRPr="006E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658" w:rsidRPr="006E4448">
        <w:rPr>
          <w:rFonts w:ascii="Times New Roman" w:hAnsi="Times New Roman" w:cs="Times New Roman"/>
          <w:sz w:val="28"/>
          <w:szCs w:val="28"/>
        </w:rPr>
        <w:t xml:space="preserve">Знакомство со средой </w:t>
      </w:r>
      <w:r w:rsidR="00F33658" w:rsidRPr="006E4448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="00F33658" w:rsidRPr="006E4448">
        <w:rPr>
          <w:rFonts w:ascii="Times New Roman" w:hAnsi="Times New Roman" w:cs="Times New Roman"/>
          <w:sz w:val="28"/>
          <w:szCs w:val="28"/>
        </w:rPr>
        <w:t xml:space="preserve">. Первая программа. Создание игровых объектов. Обработка устройств ввода информации. Взаимодействие игровых объектов. Работа с камерой в </w:t>
      </w:r>
      <w:r w:rsidR="00F33658" w:rsidRPr="006E4448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="00F33658" w:rsidRPr="006E4448">
        <w:rPr>
          <w:rFonts w:ascii="Times New Roman" w:hAnsi="Times New Roman" w:cs="Times New Roman"/>
          <w:sz w:val="28"/>
          <w:szCs w:val="28"/>
        </w:rPr>
        <w:t xml:space="preserve">. Создание игровых эффектов. Работа со звуковыми эффектами в </w:t>
      </w:r>
      <w:r w:rsidR="00F33658" w:rsidRPr="006E4448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="00F33658" w:rsidRPr="006E4448">
        <w:rPr>
          <w:rFonts w:ascii="Times New Roman" w:hAnsi="Times New Roman" w:cs="Times New Roman"/>
          <w:sz w:val="28"/>
          <w:szCs w:val="28"/>
        </w:rPr>
        <w:t xml:space="preserve">. Создание анимации в </w:t>
      </w:r>
      <w:r w:rsidR="00F33658" w:rsidRPr="006E4448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="00F33658" w:rsidRPr="006E4448">
        <w:rPr>
          <w:rFonts w:ascii="Times New Roman" w:hAnsi="Times New Roman" w:cs="Times New Roman"/>
          <w:sz w:val="28"/>
          <w:szCs w:val="28"/>
        </w:rPr>
        <w:t>. Создание до игрового меню. Развертывание приложения на различных платформах.</w:t>
      </w:r>
    </w:p>
    <w:p w:rsidR="00F95EF7" w:rsidRPr="006E4448" w:rsidRDefault="00951907" w:rsidP="00A11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448">
        <w:rPr>
          <w:rFonts w:ascii="Times New Roman" w:hAnsi="Times New Roman" w:cs="Times New Roman"/>
          <w:b/>
          <w:sz w:val="28"/>
          <w:szCs w:val="28"/>
        </w:rPr>
        <w:t>Химические технологии</w:t>
      </w:r>
      <w:r w:rsidR="00125B79" w:rsidRPr="006E4448">
        <w:rPr>
          <w:rFonts w:ascii="Times New Roman" w:hAnsi="Times New Roman" w:cs="Times New Roman"/>
          <w:sz w:val="28"/>
          <w:szCs w:val="28"/>
        </w:rPr>
        <w:t>. Физико-химические свойства белков. Цветные реакции белков. Химические свойства углеродов. Ферменты. Химические свойства металлов.</w:t>
      </w:r>
    </w:p>
    <w:p w:rsidR="00A70E6C" w:rsidRPr="006E4448" w:rsidRDefault="00A70E6C" w:rsidP="00A11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E6C" w:rsidRPr="006E4448" w:rsidRDefault="00A70E6C" w:rsidP="00A11418">
      <w:pPr>
        <w:jc w:val="both"/>
        <w:rPr>
          <w:rFonts w:ascii="Times New Roman" w:hAnsi="Times New Roman" w:cs="Times New Roman"/>
          <w:sz w:val="28"/>
          <w:szCs w:val="28"/>
        </w:rPr>
      </w:pPr>
      <w:r w:rsidRPr="006E4448">
        <w:rPr>
          <w:rFonts w:ascii="Times New Roman" w:hAnsi="Times New Roman" w:cs="Times New Roman"/>
          <w:b/>
          <w:sz w:val="28"/>
          <w:szCs w:val="28"/>
        </w:rPr>
        <w:t>Школа грамотного потребителя</w:t>
      </w:r>
      <w:r w:rsidRPr="006E4448">
        <w:rPr>
          <w:rFonts w:ascii="Times New Roman" w:hAnsi="Times New Roman" w:cs="Times New Roman"/>
          <w:sz w:val="28"/>
          <w:szCs w:val="28"/>
        </w:rPr>
        <w:t xml:space="preserve">. Знакомство с понятием «Место человека как потребителя в экономической и социальной системах общества», источниками потребительской информации, способами решения потребительских проблем, ролью и порядком функционирования системы защиты прав потребителей.  В ходе занятий будут сформированы компетенции и навыки грамотного потребительского поведения в различных жизненных ситуациях. </w:t>
      </w:r>
    </w:p>
    <w:p w:rsidR="00A11418" w:rsidRDefault="000A3FB2" w:rsidP="00A11418">
      <w:pPr>
        <w:jc w:val="both"/>
        <w:rPr>
          <w:rFonts w:ascii="Times New Roman" w:hAnsi="Times New Roman" w:cs="Times New Roman"/>
          <w:sz w:val="28"/>
          <w:szCs w:val="28"/>
        </w:rPr>
      </w:pPr>
      <w:r w:rsidRPr="006E4448">
        <w:rPr>
          <w:rFonts w:ascii="Times New Roman" w:hAnsi="Times New Roman" w:cs="Times New Roman"/>
          <w:b/>
          <w:sz w:val="28"/>
          <w:szCs w:val="28"/>
        </w:rPr>
        <w:t>Инновационный менеджмент.</w:t>
      </w:r>
      <w:r w:rsidRPr="006E4448">
        <w:rPr>
          <w:rFonts w:ascii="Times New Roman" w:hAnsi="Times New Roman" w:cs="Times New Roman"/>
          <w:sz w:val="28"/>
          <w:szCs w:val="28"/>
        </w:rPr>
        <w:t xml:space="preserve"> Разработка и управление инновационными проектами. Бизнес-планирование. Информационные системы в управлении инновационной деятельностью.</w:t>
      </w:r>
    </w:p>
    <w:p w:rsidR="00A11418" w:rsidRPr="00A11418" w:rsidRDefault="004E0D41" w:rsidP="00A11418">
      <w:pPr>
        <w:jc w:val="both"/>
        <w:rPr>
          <w:rFonts w:ascii="Times New Roman" w:hAnsi="Times New Roman" w:cs="Times New Roman"/>
          <w:sz w:val="28"/>
          <w:szCs w:val="28"/>
        </w:rPr>
      </w:pPr>
      <w:r w:rsidRPr="00A11418">
        <w:rPr>
          <w:rFonts w:ascii="Times New Roman" w:hAnsi="Times New Roman" w:cs="Times New Roman"/>
          <w:b/>
          <w:sz w:val="28"/>
          <w:szCs w:val="28"/>
        </w:rPr>
        <w:t>Кораблестроение.</w:t>
      </w:r>
      <w:r w:rsidR="00A11418" w:rsidRPr="00A11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418" w:rsidRPr="00A11418">
        <w:rPr>
          <w:rFonts w:ascii="Times New Roman" w:hAnsi="Times New Roman" w:cs="Times New Roman"/>
          <w:sz w:val="28"/>
          <w:szCs w:val="28"/>
        </w:rPr>
        <w:t>В процессе обучения дается необходимая теоретическая и практическая база, формируются навыки работы с прикладным инженерным программным обеспечением и технического моделирования. На основе практической сборки моделей судов участники знакомятся с архитектурно-конструктивными особенностями кораблей и их устройством.  Ученики разрабатывают компьютерную модель корпуса судна и знакомятся с основными принципами изготовления корпуса модели на многокоординатном фрезерном станке с ЧПУ.</w:t>
      </w:r>
    </w:p>
    <w:p w:rsidR="00AE45AA" w:rsidRPr="00AE45AA" w:rsidRDefault="00AE45AA" w:rsidP="007E0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45AA" w:rsidRPr="00AE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5118"/>
    <w:multiLevelType w:val="hybridMultilevel"/>
    <w:tmpl w:val="A0D8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4F8F"/>
    <w:multiLevelType w:val="hybridMultilevel"/>
    <w:tmpl w:val="AD0A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F7"/>
    <w:rsid w:val="00045B60"/>
    <w:rsid w:val="000A3FB2"/>
    <w:rsid w:val="00100223"/>
    <w:rsid w:val="001012AE"/>
    <w:rsid w:val="00112317"/>
    <w:rsid w:val="00125B79"/>
    <w:rsid w:val="001D09AC"/>
    <w:rsid w:val="001E4672"/>
    <w:rsid w:val="00210739"/>
    <w:rsid w:val="00271022"/>
    <w:rsid w:val="002B5DDF"/>
    <w:rsid w:val="00314FDB"/>
    <w:rsid w:val="00325E88"/>
    <w:rsid w:val="003E3728"/>
    <w:rsid w:val="00404406"/>
    <w:rsid w:val="00420448"/>
    <w:rsid w:val="00476A95"/>
    <w:rsid w:val="004849A8"/>
    <w:rsid w:val="004D6BB9"/>
    <w:rsid w:val="004E0D41"/>
    <w:rsid w:val="004F11B2"/>
    <w:rsid w:val="00551C29"/>
    <w:rsid w:val="005E4466"/>
    <w:rsid w:val="0061265B"/>
    <w:rsid w:val="006176F2"/>
    <w:rsid w:val="006E4448"/>
    <w:rsid w:val="006E6ADD"/>
    <w:rsid w:val="006F2BF8"/>
    <w:rsid w:val="007170A9"/>
    <w:rsid w:val="0073518E"/>
    <w:rsid w:val="00751961"/>
    <w:rsid w:val="007660CE"/>
    <w:rsid w:val="007E0AE1"/>
    <w:rsid w:val="00816072"/>
    <w:rsid w:val="00870EC0"/>
    <w:rsid w:val="0088032A"/>
    <w:rsid w:val="008D484E"/>
    <w:rsid w:val="00926ED8"/>
    <w:rsid w:val="00931C6B"/>
    <w:rsid w:val="00951907"/>
    <w:rsid w:val="009E3775"/>
    <w:rsid w:val="00A11418"/>
    <w:rsid w:val="00A11B49"/>
    <w:rsid w:val="00A21D1B"/>
    <w:rsid w:val="00A70E6C"/>
    <w:rsid w:val="00A71C8F"/>
    <w:rsid w:val="00AE45AA"/>
    <w:rsid w:val="00BB6197"/>
    <w:rsid w:val="00BD3DF8"/>
    <w:rsid w:val="00C335DA"/>
    <w:rsid w:val="00C61C20"/>
    <w:rsid w:val="00CB29A6"/>
    <w:rsid w:val="00CF682E"/>
    <w:rsid w:val="00CF74AE"/>
    <w:rsid w:val="00E3149C"/>
    <w:rsid w:val="00EF220F"/>
    <w:rsid w:val="00F33658"/>
    <w:rsid w:val="00F47E9F"/>
    <w:rsid w:val="00F95EF7"/>
    <w:rsid w:val="00FA095E"/>
    <w:rsid w:val="00FC1815"/>
    <w:rsid w:val="00FD38F0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6A34-3A16-446A-B5E9-019FDB3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4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593D-B9DE-47F0-A3C1-7F19C003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Алексей Жиляев</cp:lastModifiedBy>
  <cp:revision>2</cp:revision>
  <dcterms:created xsi:type="dcterms:W3CDTF">2015-12-08T03:57:00Z</dcterms:created>
  <dcterms:modified xsi:type="dcterms:W3CDTF">2015-12-08T03:57:00Z</dcterms:modified>
</cp:coreProperties>
</file>